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A7" w:rsidRDefault="008017A7" w:rsidP="008017A7">
      <w:pPr>
        <w:pStyle w:val="NoSpacing"/>
        <w:rPr>
          <w:sz w:val="24"/>
        </w:rPr>
      </w:pPr>
    </w:p>
    <w:p w:rsidR="001D22C3" w:rsidRPr="001D22C3" w:rsidRDefault="001D22C3" w:rsidP="001D22C3">
      <w:pPr>
        <w:pStyle w:val="NoSpacing"/>
        <w:jc w:val="center"/>
        <w:rPr>
          <w:b/>
          <w:i/>
          <w:sz w:val="28"/>
        </w:rPr>
      </w:pPr>
      <w:r w:rsidRPr="001D22C3">
        <w:rPr>
          <w:b/>
          <w:i/>
          <w:sz w:val="28"/>
        </w:rPr>
        <w:t>Overview and Direction for Use of the Warren High School Brand</w:t>
      </w:r>
    </w:p>
    <w:p w:rsidR="001D22C3" w:rsidRDefault="001D22C3" w:rsidP="00E3234D">
      <w:pPr>
        <w:pStyle w:val="NoSpacing"/>
        <w:rPr>
          <w:sz w:val="24"/>
        </w:rPr>
      </w:pPr>
    </w:p>
    <w:p w:rsidR="00E3234D" w:rsidRDefault="00E3234D" w:rsidP="00E3234D">
      <w:pPr>
        <w:pStyle w:val="NoSpacing"/>
        <w:rPr>
          <w:sz w:val="24"/>
        </w:rPr>
      </w:pPr>
      <w:r>
        <w:rPr>
          <w:sz w:val="24"/>
        </w:rPr>
        <w:t>The Warren High School brand was re-established in February 2018.  The Warren High School brand is an exclusive trademark to Warren High School and in turn Warren Local School District.  Our brand represents our community, Warrior Nation, and therefore needs to be treated with respect.  Warren Local School District’s purpose is to</w:t>
      </w:r>
      <w:r w:rsidR="002D234B">
        <w:rPr>
          <w:sz w:val="24"/>
        </w:rPr>
        <w:t xml:space="preserve"> educate and better the student</w:t>
      </w:r>
      <w:bookmarkStart w:id="0" w:name="_GoBack"/>
      <w:bookmarkEnd w:id="0"/>
      <w:r>
        <w:rPr>
          <w:sz w:val="24"/>
        </w:rPr>
        <w:t>s that attend its schools; while improving and creating our community.</w:t>
      </w:r>
    </w:p>
    <w:p w:rsidR="00E3234D" w:rsidRDefault="00E3234D" w:rsidP="008017A7">
      <w:pPr>
        <w:pStyle w:val="NoSpacing"/>
        <w:rPr>
          <w:sz w:val="24"/>
        </w:rPr>
      </w:pPr>
    </w:p>
    <w:p w:rsidR="00E3234D" w:rsidRDefault="00E3234D" w:rsidP="008017A7">
      <w:pPr>
        <w:pStyle w:val="NoSpacing"/>
        <w:rPr>
          <w:sz w:val="24"/>
        </w:rPr>
      </w:pPr>
      <w:r>
        <w:rPr>
          <w:sz w:val="24"/>
        </w:rPr>
        <w:t>The use of the Warren High School brand is exclusive to Warren Local School District.  However, if an organization other than those recognized by contract with the Board of Education desire to use the brand, wish to gain access and permission, the following must occur:</w:t>
      </w:r>
    </w:p>
    <w:p w:rsidR="00E3234D" w:rsidRDefault="00E3234D" w:rsidP="008017A7">
      <w:pPr>
        <w:pStyle w:val="NoSpacing"/>
        <w:rPr>
          <w:sz w:val="24"/>
        </w:rPr>
      </w:pPr>
    </w:p>
    <w:p w:rsidR="009F400C" w:rsidRDefault="001D22C3" w:rsidP="00E3234D">
      <w:pPr>
        <w:pStyle w:val="NoSpacing"/>
        <w:numPr>
          <w:ilvl w:val="0"/>
          <w:numId w:val="3"/>
        </w:numPr>
        <w:rPr>
          <w:sz w:val="24"/>
        </w:rPr>
      </w:pPr>
      <w:r>
        <w:rPr>
          <w:sz w:val="24"/>
        </w:rPr>
        <w:t>The Non-Exclusive Licensing Agreement must be completed and returned to the district Administrative Office.  The agreement can be found at (insert web address).</w:t>
      </w:r>
    </w:p>
    <w:p w:rsidR="001D22C3" w:rsidRDefault="001D22C3" w:rsidP="00E3234D">
      <w:pPr>
        <w:pStyle w:val="NoSpacing"/>
        <w:numPr>
          <w:ilvl w:val="0"/>
          <w:numId w:val="3"/>
        </w:numPr>
        <w:rPr>
          <w:sz w:val="24"/>
        </w:rPr>
      </w:pPr>
      <w:r>
        <w:rPr>
          <w:sz w:val="24"/>
        </w:rPr>
        <w:t>After completion and execution of the Non-Exclusive Licensing Agreement, the organization must follow the “Warren High School Brand Guide.”</w:t>
      </w:r>
    </w:p>
    <w:p w:rsidR="001D22C3" w:rsidRDefault="001D22C3" w:rsidP="001D22C3">
      <w:pPr>
        <w:pStyle w:val="NoSpacing"/>
        <w:numPr>
          <w:ilvl w:val="0"/>
          <w:numId w:val="3"/>
        </w:numPr>
        <w:rPr>
          <w:sz w:val="24"/>
        </w:rPr>
      </w:pPr>
      <w:r>
        <w:rPr>
          <w:sz w:val="24"/>
        </w:rPr>
        <w:t xml:space="preserve">After completion and execution of the Non-Exclusive Licensing Agreement, the organization should contact the district’s Technology Coordinator, Scott </w:t>
      </w:r>
      <w:proofErr w:type="spellStart"/>
      <w:r>
        <w:rPr>
          <w:sz w:val="24"/>
        </w:rPr>
        <w:t>Elzey</w:t>
      </w:r>
      <w:proofErr w:type="spellEnd"/>
      <w:r>
        <w:rPr>
          <w:sz w:val="24"/>
        </w:rPr>
        <w:t xml:space="preserve">, via email, </w:t>
      </w:r>
      <w:hyperlink r:id="rId8" w:history="1">
        <w:r w:rsidRPr="00E9763A">
          <w:rPr>
            <w:rStyle w:val="Hyperlink"/>
            <w:sz w:val="24"/>
          </w:rPr>
          <w:t>wl_selzey@warrenlocal.org</w:t>
        </w:r>
      </w:hyperlink>
      <w:r>
        <w:rPr>
          <w:sz w:val="24"/>
        </w:rPr>
        <w:t>, to receive official electronic Warren High School brand files.  In initial email, please include a digital copy of the completed and executed Non-Exclusive Licensing Agreement.</w:t>
      </w:r>
    </w:p>
    <w:p w:rsidR="001D22C3" w:rsidRDefault="001D22C3" w:rsidP="00E3234D">
      <w:pPr>
        <w:pStyle w:val="NoSpacing"/>
        <w:numPr>
          <w:ilvl w:val="0"/>
          <w:numId w:val="3"/>
        </w:numPr>
        <w:rPr>
          <w:sz w:val="24"/>
        </w:rPr>
      </w:pPr>
      <w:r>
        <w:rPr>
          <w:sz w:val="24"/>
        </w:rPr>
        <w:t>Follow the Non-Exclusive Licensing Agreement.</w:t>
      </w:r>
    </w:p>
    <w:p w:rsidR="001D22C3" w:rsidRDefault="001D22C3" w:rsidP="00E3234D">
      <w:pPr>
        <w:pStyle w:val="NoSpacing"/>
        <w:numPr>
          <w:ilvl w:val="0"/>
          <w:numId w:val="3"/>
        </w:numPr>
        <w:rPr>
          <w:sz w:val="24"/>
        </w:rPr>
      </w:pPr>
      <w:r>
        <w:rPr>
          <w:sz w:val="24"/>
        </w:rPr>
        <w:t>Any questions should be directed to the Office of the Treasurer or the Office of the Superintendent.</w:t>
      </w:r>
    </w:p>
    <w:p w:rsidR="009F400C" w:rsidRDefault="009F400C" w:rsidP="008017A7">
      <w:pPr>
        <w:pStyle w:val="NoSpacing"/>
        <w:rPr>
          <w:sz w:val="24"/>
        </w:rPr>
      </w:pPr>
    </w:p>
    <w:p w:rsidR="00145D52" w:rsidRDefault="00145D52" w:rsidP="008017A7">
      <w:pPr>
        <w:pStyle w:val="NoSpacing"/>
        <w:rPr>
          <w:sz w:val="24"/>
        </w:rPr>
      </w:pPr>
    </w:p>
    <w:p w:rsidR="00145D52" w:rsidRDefault="00145D52" w:rsidP="008017A7">
      <w:pPr>
        <w:pStyle w:val="NoSpacing"/>
        <w:rPr>
          <w:sz w:val="24"/>
        </w:rPr>
      </w:pPr>
    </w:p>
    <w:p w:rsidR="00145D52" w:rsidRDefault="00145D52" w:rsidP="008017A7">
      <w:pPr>
        <w:pStyle w:val="NoSpacing"/>
        <w:rPr>
          <w:sz w:val="24"/>
        </w:rPr>
      </w:pPr>
    </w:p>
    <w:sectPr w:rsidR="00145D52" w:rsidSect="0031523A">
      <w:headerReference w:type="default" r:id="rId9"/>
      <w:footerReference w:type="default" r:id="rId10"/>
      <w:headerReference w:type="first" r:id="rId11"/>
      <w:footerReference w:type="first" r:id="rId12"/>
      <w:pgSz w:w="12240" w:h="15840"/>
      <w:pgMar w:top="2340" w:right="810" w:bottom="1440" w:left="810" w:header="180"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40" w:rsidRDefault="00FF1140" w:rsidP="008A0B0C">
      <w:pPr>
        <w:spacing w:after="0" w:line="240" w:lineRule="auto"/>
      </w:pPr>
      <w:r>
        <w:separator/>
      </w:r>
    </w:p>
  </w:endnote>
  <w:endnote w:type="continuationSeparator" w:id="0">
    <w:p w:rsidR="00FF1140" w:rsidRDefault="00FF1140" w:rsidP="008A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8" w:rsidRPr="00145D52" w:rsidRDefault="00145D52" w:rsidP="00145D52">
    <w:pPr>
      <w:pStyle w:val="Footer"/>
    </w:pPr>
    <w:r w:rsidRPr="00145D52">
      <w:rPr>
        <w:noProof/>
        <w:lang w:eastAsia="en-US"/>
      </w:rPr>
      <w:drawing>
        <wp:anchor distT="0" distB="0" distL="114300" distR="114300" simplePos="0" relativeHeight="251664896" behindDoc="1" locked="0" layoutInCell="1" allowOverlap="1">
          <wp:simplePos x="0" y="0"/>
          <wp:positionH relativeFrom="margin">
            <wp:align>right</wp:align>
          </wp:positionH>
          <wp:positionV relativeFrom="paragraph">
            <wp:posOffset>-217687</wp:posOffset>
          </wp:positionV>
          <wp:extent cx="606056" cy="606056"/>
          <wp:effectExtent l="0" t="0" r="3810" b="3810"/>
          <wp:wrapNone/>
          <wp:docPr id="11" name="Picture 11" descr="C:\Users\knewton\Downloads\WarrenLocalSD_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wton\Downloads\WarrenLocalSD_Init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056" cy="60605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4" w:rsidRDefault="00145D52">
    <w:pPr>
      <w:pStyle w:val="Footer"/>
    </w:pPr>
    <w:r>
      <w:rPr>
        <w:noProof/>
        <w:lang w:eastAsia="en-US"/>
      </w:rPr>
      <w:drawing>
        <wp:anchor distT="0" distB="0" distL="114300" distR="114300" simplePos="0" relativeHeight="251663872" behindDoc="1" locked="0" layoutInCell="1" allowOverlap="1">
          <wp:simplePos x="0" y="0"/>
          <wp:positionH relativeFrom="margin">
            <wp:align>center</wp:align>
          </wp:positionH>
          <wp:positionV relativeFrom="paragraph">
            <wp:posOffset>-238760</wp:posOffset>
          </wp:positionV>
          <wp:extent cx="3438525" cy="571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38525" cy="571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40" w:rsidRDefault="00FF1140" w:rsidP="008A0B0C">
      <w:pPr>
        <w:spacing w:after="0" w:line="240" w:lineRule="auto"/>
      </w:pPr>
      <w:r>
        <w:separator/>
      </w:r>
    </w:p>
  </w:footnote>
  <w:footnote w:type="continuationSeparator" w:id="0">
    <w:p w:rsidR="00FF1140" w:rsidRDefault="00FF1140" w:rsidP="008A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48" w:rsidRDefault="003D1648">
    <w:pPr>
      <w:pStyle w:val="Header"/>
      <w:jc w:val="right"/>
    </w:pPr>
  </w:p>
  <w:p w:rsidR="003D1648" w:rsidRDefault="003D1648">
    <w:pPr>
      <w:pStyle w:val="Header"/>
      <w:jc w:val="right"/>
    </w:pPr>
  </w:p>
  <w:p w:rsidR="003D1648" w:rsidRDefault="00FF1140">
    <w:pPr>
      <w:pStyle w:val="Header"/>
      <w:jc w:val="right"/>
      <w:rPr>
        <w:noProof/>
      </w:rPr>
    </w:pPr>
    <w:sdt>
      <w:sdtPr>
        <w:id w:val="-113673644"/>
        <w:docPartObj>
          <w:docPartGallery w:val="Page Numbers (Top of Page)"/>
          <w:docPartUnique/>
        </w:docPartObj>
      </w:sdtPr>
      <w:sdtEndPr>
        <w:rPr>
          <w:noProof/>
        </w:rPr>
      </w:sdtEndPr>
      <w:sdtContent>
        <w:r w:rsidR="003D1648">
          <w:fldChar w:fldCharType="begin"/>
        </w:r>
        <w:r w:rsidR="003D1648">
          <w:instrText xml:space="preserve"> PAGE   \* MERGEFORMAT </w:instrText>
        </w:r>
        <w:r w:rsidR="003D1648">
          <w:fldChar w:fldCharType="separate"/>
        </w:r>
        <w:r w:rsidR="00802420">
          <w:rPr>
            <w:noProof/>
          </w:rPr>
          <w:t>2</w:t>
        </w:r>
        <w:r w:rsidR="003D1648">
          <w:rPr>
            <w:noProof/>
          </w:rPr>
          <w:fldChar w:fldCharType="end"/>
        </w:r>
      </w:sdtContent>
    </w:sdt>
  </w:p>
  <w:p w:rsidR="003D1648" w:rsidRDefault="003D1648">
    <w:pPr>
      <w:pStyle w:val="Header"/>
      <w:jc w:val="right"/>
      <w:rPr>
        <w:noProof/>
      </w:rPr>
    </w:pPr>
  </w:p>
  <w:p w:rsidR="003D1648" w:rsidRDefault="003D1648">
    <w:pPr>
      <w:pStyle w:val="Header"/>
      <w:jc w:val="right"/>
    </w:pPr>
  </w:p>
  <w:p w:rsidR="003D1648" w:rsidRDefault="003D1648" w:rsidP="003D1648">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34" w:rsidRPr="00145D52" w:rsidRDefault="00614055" w:rsidP="0031523A">
    <w:pPr>
      <w:pStyle w:val="Header"/>
      <w:jc w:val="center"/>
      <w:rPr>
        <w:b/>
        <w:color w:val="0033A0"/>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US"/>
      </w:rPr>
      <w:drawing>
        <wp:inline distT="0" distB="0" distL="0" distR="0" wp14:anchorId="6B3A58BE" wp14:editId="3E95D1C6">
          <wp:extent cx="6743700" cy="2301604"/>
          <wp:effectExtent l="0" t="0" r="0" b="3810"/>
          <wp:docPr id="3" name="Picture 3" descr="http://www.warrenlocal.org/images/full/userfiles/2018-03/3112506c-f882-4bc4-a31c-2dd0ce44e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rrenlocal.org/images/full/userfiles/2018-03/3112506c-f882-4bc4-a31c-2dd0ce44eb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301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85C"/>
    <w:multiLevelType w:val="hybridMultilevel"/>
    <w:tmpl w:val="BB12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36F44"/>
    <w:multiLevelType w:val="hybridMultilevel"/>
    <w:tmpl w:val="B3CC3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9A0F69"/>
    <w:multiLevelType w:val="hybridMultilevel"/>
    <w:tmpl w:val="D58E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0C"/>
    <w:rsid w:val="000A6030"/>
    <w:rsid w:val="001353E5"/>
    <w:rsid w:val="001437E3"/>
    <w:rsid w:val="00145D52"/>
    <w:rsid w:val="001D22C3"/>
    <w:rsid w:val="00224431"/>
    <w:rsid w:val="002C4F00"/>
    <w:rsid w:val="002D234B"/>
    <w:rsid w:val="002D5775"/>
    <w:rsid w:val="0031523A"/>
    <w:rsid w:val="00335A1F"/>
    <w:rsid w:val="003D1648"/>
    <w:rsid w:val="0041466F"/>
    <w:rsid w:val="0042220B"/>
    <w:rsid w:val="00493F4A"/>
    <w:rsid w:val="0050141F"/>
    <w:rsid w:val="00505684"/>
    <w:rsid w:val="005C7951"/>
    <w:rsid w:val="005F781B"/>
    <w:rsid w:val="00614055"/>
    <w:rsid w:val="006C3DAA"/>
    <w:rsid w:val="006D1ECC"/>
    <w:rsid w:val="00754CE8"/>
    <w:rsid w:val="00770FD0"/>
    <w:rsid w:val="007E5C43"/>
    <w:rsid w:val="008017A7"/>
    <w:rsid w:val="00802420"/>
    <w:rsid w:val="00802D3C"/>
    <w:rsid w:val="00820C28"/>
    <w:rsid w:val="0089714E"/>
    <w:rsid w:val="008A0B0C"/>
    <w:rsid w:val="008C0098"/>
    <w:rsid w:val="009D4234"/>
    <w:rsid w:val="009D44EA"/>
    <w:rsid w:val="009F400C"/>
    <w:rsid w:val="00A4197F"/>
    <w:rsid w:val="00B138A7"/>
    <w:rsid w:val="00B93E0A"/>
    <w:rsid w:val="00BA750D"/>
    <w:rsid w:val="00BE462B"/>
    <w:rsid w:val="00CD3B07"/>
    <w:rsid w:val="00D9330B"/>
    <w:rsid w:val="00DA083B"/>
    <w:rsid w:val="00DD48FC"/>
    <w:rsid w:val="00E3234D"/>
    <w:rsid w:val="00EE33DB"/>
    <w:rsid w:val="00F4328D"/>
    <w:rsid w:val="00F44780"/>
    <w:rsid w:val="00FF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21C5"/>
  <w15:docId w15:val="{8A98724A-2421-4E67-895A-D2A57755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B0C"/>
  </w:style>
  <w:style w:type="paragraph" w:styleId="Footer">
    <w:name w:val="footer"/>
    <w:basedOn w:val="Normal"/>
    <w:link w:val="FooterChar"/>
    <w:uiPriority w:val="99"/>
    <w:unhideWhenUsed/>
    <w:rsid w:val="008A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B0C"/>
  </w:style>
  <w:style w:type="paragraph" w:styleId="BalloonText">
    <w:name w:val="Balloon Text"/>
    <w:basedOn w:val="Normal"/>
    <w:link w:val="BalloonTextChar"/>
    <w:uiPriority w:val="99"/>
    <w:semiHidden/>
    <w:unhideWhenUsed/>
    <w:rsid w:val="008A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0C"/>
    <w:rPr>
      <w:rFonts w:ascii="Tahoma" w:hAnsi="Tahoma" w:cs="Tahoma"/>
      <w:sz w:val="16"/>
      <w:szCs w:val="16"/>
    </w:rPr>
  </w:style>
  <w:style w:type="paragraph" w:styleId="NoSpacing">
    <w:name w:val="No Spacing"/>
    <w:uiPriority w:val="1"/>
    <w:qFormat/>
    <w:rsid w:val="009D4234"/>
    <w:pPr>
      <w:spacing w:after="0" w:line="240" w:lineRule="auto"/>
    </w:pPr>
  </w:style>
  <w:style w:type="paragraph" w:styleId="Date">
    <w:name w:val="Date"/>
    <w:basedOn w:val="Normal"/>
    <w:next w:val="Normal"/>
    <w:link w:val="DateChar"/>
    <w:uiPriority w:val="99"/>
    <w:semiHidden/>
    <w:unhideWhenUsed/>
    <w:rsid w:val="009D4234"/>
  </w:style>
  <w:style w:type="character" w:customStyle="1" w:styleId="DateChar">
    <w:name w:val="Date Char"/>
    <w:basedOn w:val="DefaultParagraphFont"/>
    <w:link w:val="Date"/>
    <w:uiPriority w:val="99"/>
    <w:semiHidden/>
    <w:rsid w:val="009D4234"/>
  </w:style>
  <w:style w:type="character" w:styleId="Hyperlink">
    <w:name w:val="Hyperlink"/>
    <w:basedOn w:val="DefaultParagraphFont"/>
    <w:uiPriority w:val="99"/>
    <w:unhideWhenUsed/>
    <w:rsid w:val="001D2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_selzey@warrenloc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B967-524C-4A7B-980D-75E15686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Warren Local School District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Gibbs</dc:creator>
  <cp:lastModifiedBy>Kyle Newton</cp:lastModifiedBy>
  <cp:revision>3</cp:revision>
  <cp:lastPrinted>2018-03-07T17:58:00Z</cp:lastPrinted>
  <dcterms:created xsi:type="dcterms:W3CDTF">2018-09-21T22:08:00Z</dcterms:created>
  <dcterms:modified xsi:type="dcterms:W3CDTF">2018-09-24T16:08:00Z</dcterms:modified>
</cp:coreProperties>
</file>